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E703F" w14:textId="2742CE64" w:rsidR="0008477B" w:rsidRDefault="00233B4C" w:rsidP="0076653C">
      <w:pPr>
        <w:pStyle w:val="Title"/>
      </w:pPr>
      <w:r>
        <w:t xml:space="preserve">Market </w:t>
      </w:r>
      <w:r w:rsidR="0076653C">
        <w:t>Problems</w:t>
      </w:r>
    </w:p>
    <w:p w14:paraId="48F4964A" w14:textId="6A36650E" w:rsidR="0076653C" w:rsidRDefault="0076653C" w:rsidP="0076653C"/>
    <w:p w14:paraId="43CFB190" w14:textId="3DF9CBEC" w:rsidR="0076653C" w:rsidRDefault="0076653C" w:rsidP="0076653C">
      <w:r>
        <w:t xml:space="preserve">Pre-pandemic, the challenges facing </w:t>
      </w:r>
      <w:r w:rsidR="00F41DFA">
        <w:t xml:space="preserve">redact </w:t>
      </w:r>
      <w:r>
        <w:t xml:space="preserve">producers and distributors made running a business very challenging.  These companies </w:t>
      </w:r>
      <w:r w:rsidR="00B21DE8">
        <w:t>were already</w:t>
      </w:r>
      <w:r>
        <w:t xml:space="preserve"> constantly balancing demand-side and supply-side shifts that were seismic is scale:</w:t>
      </w:r>
    </w:p>
    <w:p w14:paraId="56686C14" w14:textId="2BCA7A12" w:rsidR="0076653C" w:rsidRDefault="005E5939" w:rsidP="0076653C">
      <w:pPr>
        <w:pStyle w:val="Heading1"/>
      </w:pPr>
      <w:r>
        <w:t xml:space="preserve">Existing </w:t>
      </w:r>
      <w:r w:rsidR="0076653C">
        <w:t>Supply-side challenges</w:t>
      </w:r>
    </w:p>
    <w:p w14:paraId="24AD0192" w14:textId="77777777" w:rsidR="0076653C" w:rsidRDefault="0076653C" w:rsidP="0076653C"/>
    <w:p w14:paraId="5F41789D" w14:textId="11A4E8CE" w:rsidR="0076653C" w:rsidRDefault="0076653C" w:rsidP="0076653C">
      <w:r w:rsidRPr="00121A4B">
        <w:rPr>
          <w:b/>
          <w:bCs/>
        </w:rPr>
        <w:t>Global supply chains</w:t>
      </w:r>
      <w:r>
        <w:t xml:space="preserve">.  Over the last 15 years, all manufacturing sectors have become dependent on global just-in-time supply chains.  This has hit the </w:t>
      </w:r>
      <w:r w:rsidR="00F41DFA">
        <w:t xml:space="preserve">redact </w:t>
      </w:r>
      <w:r>
        <w:t xml:space="preserve">industry too.  It could be with ‘major’ raw </w:t>
      </w:r>
      <w:r w:rsidR="00F41DFA">
        <w:t>redact</w:t>
      </w:r>
      <w:r>
        <w:t>,</w:t>
      </w:r>
      <w:r w:rsidR="00617540">
        <w:t xml:space="preserve"> or other specialty </w:t>
      </w:r>
      <w:r w:rsidR="00F41DFA">
        <w:t>redact</w:t>
      </w:r>
      <w:r w:rsidR="00617540">
        <w:t>,</w:t>
      </w:r>
      <w:r>
        <w:t xml:space="preserve"> but most often with </w:t>
      </w:r>
      <w:r w:rsidR="00F41DFA">
        <w:t xml:space="preserve">redact </w:t>
      </w:r>
      <w:r>
        <w:t xml:space="preserve">supplies which are produced </w:t>
      </w:r>
      <w:r w:rsidR="00901CF6">
        <w:t>with</w:t>
      </w:r>
      <w:r>
        <w:t xml:space="preserve"> lower cost </w:t>
      </w:r>
      <w:r w:rsidR="00901CF6">
        <w:t>manufacturers overseas</w:t>
      </w:r>
      <w:r>
        <w:t>, with lead times that could easily exceed 8-weeks or more. You can’t sell a product that you can’t put in a jar or a cardboard sleeve.</w:t>
      </w:r>
    </w:p>
    <w:p w14:paraId="321B0109" w14:textId="253B0B24" w:rsidR="0076653C" w:rsidRDefault="0076653C" w:rsidP="0076653C">
      <w:r w:rsidRPr="00121A4B">
        <w:rPr>
          <w:b/>
          <w:bCs/>
        </w:rPr>
        <w:t>Changing raw material costs.</w:t>
      </w:r>
      <w:r>
        <w:t xml:space="preserve">  This has always been a challenge for </w:t>
      </w:r>
      <w:r w:rsidR="00F41DFA">
        <w:t xml:space="preserve">redact </w:t>
      </w:r>
      <w:r>
        <w:t xml:space="preserve">companies.  </w:t>
      </w:r>
      <w:r w:rsidR="00F86715">
        <w:t>Most food producers lack the necessary visibility on costs and are slow to react to price increases to protect their margins.  Or, they are dealing with customers that lock in pricing, or in a market that is so fickle that any change to the pricing could impact demand for their product.  It’s a real balancing act that is either managed through sheer instinct, or in absence of good data to drive decisions, luck.</w:t>
      </w:r>
    </w:p>
    <w:p w14:paraId="506774EB" w14:textId="6330D36E" w:rsidR="0076653C" w:rsidRDefault="0076653C" w:rsidP="0076653C">
      <w:r w:rsidRPr="00121A4B">
        <w:rPr>
          <w:b/>
          <w:bCs/>
        </w:rPr>
        <w:t>Safety &amp; Compliance</w:t>
      </w:r>
      <w:r w:rsidR="00F86715" w:rsidRPr="00121A4B">
        <w:rPr>
          <w:b/>
          <w:bCs/>
        </w:rPr>
        <w:t>.</w:t>
      </w:r>
      <w:r w:rsidR="00F86715">
        <w:t xml:space="preserve">  Outside of pharma, automotive, and aviation; there is no industry more heavily regulated than the </w:t>
      </w:r>
      <w:r w:rsidR="00F41DFA">
        <w:t xml:space="preserve">redact </w:t>
      </w:r>
      <w:r w:rsidR="00F86715">
        <w:t xml:space="preserve">industry.  Quality, </w:t>
      </w:r>
      <w:r w:rsidR="00F41DFA">
        <w:t xml:space="preserve">redact </w:t>
      </w:r>
      <w:r w:rsidR="00F86715">
        <w:t xml:space="preserve">safety, and traceability add an overhead to </w:t>
      </w:r>
      <w:r w:rsidR="006A36B7">
        <w:t xml:space="preserve">redact </w:t>
      </w:r>
      <w:r w:rsidR="00F86715">
        <w:t xml:space="preserve">producers.  </w:t>
      </w:r>
    </w:p>
    <w:p w14:paraId="72D97A5C" w14:textId="2D458B57" w:rsidR="00F86715" w:rsidRDefault="00F86715" w:rsidP="0076653C">
      <w:r w:rsidRPr="00121A4B">
        <w:rPr>
          <w:b/>
          <w:bCs/>
        </w:rPr>
        <w:t>Distribution Costs</w:t>
      </w:r>
      <w:r>
        <w:t xml:space="preserve">.  </w:t>
      </w:r>
      <w:r w:rsidR="006A36B7">
        <w:t>redact</w:t>
      </w:r>
    </w:p>
    <w:p w14:paraId="72356E12" w14:textId="06CCAC7E" w:rsidR="0076653C" w:rsidRDefault="0076653C" w:rsidP="0076653C"/>
    <w:p w14:paraId="1298C917" w14:textId="77777777" w:rsidR="00121A4B" w:rsidRDefault="00121A4B">
      <w:r>
        <w:br w:type="page"/>
      </w:r>
    </w:p>
    <w:p w14:paraId="75020C4D" w14:textId="108D1C75" w:rsidR="0076653C" w:rsidRDefault="005E5939" w:rsidP="00121A4B">
      <w:pPr>
        <w:pStyle w:val="Heading1"/>
      </w:pPr>
      <w:r>
        <w:lastRenderedPageBreak/>
        <w:t xml:space="preserve">Existing </w:t>
      </w:r>
      <w:r w:rsidR="0076653C">
        <w:t>Demand-side challenges</w:t>
      </w:r>
    </w:p>
    <w:p w14:paraId="32814373" w14:textId="77777777" w:rsidR="00121A4B" w:rsidRDefault="00121A4B" w:rsidP="0076653C"/>
    <w:p w14:paraId="387DB0E1" w14:textId="269DA1BE" w:rsidR="0076653C" w:rsidRPr="006F62F0" w:rsidRDefault="0076653C" w:rsidP="0076653C">
      <w:pPr>
        <w:rPr>
          <w:b/>
          <w:bCs/>
        </w:rPr>
      </w:pPr>
      <w:r w:rsidRPr="006F62F0">
        <w:rPr>
          <w:b/>
          <w:bCs/>
        </w:rPr>
        <w:t>Shifting consumer preferences</w:t>
      </w:r>
    </w:p>
    <w:p w14:paraId="6EDABB63" w14:textId="77777777" w:rsidR="006A36B7" w:rsidRDefault="006A36B7" w:rsidP="0076653C">
      <w:r>
        <w:t xml:space="preserve">redact </w:t>
      </w:r>
    </w:p>
    <w:p w14:paraId="6729DFF5" w14:textId="774A0CD2" w:rsidR="0076653C" w:rsidRPr="006F62F0" w:rsidRDefault="0076653C" w:rsidP="0076653C">
      <w:pPr>
        <w:rPr>
          <w:b/>
          <w:bCs/>
        </w:rPr>
      </w:pPr>
      <w:r w:rsidRPr="006F62F0">
        <w:rPr>
          <w:b/>
          <w:bCs/>
        </w:rPr>
        <w:t>Competition</w:t>
      </w:r>
    </w:p>
    <w:p w14:paraId="0B456059" w14:textId="5D53A9BC" w:rsidR="0076653C" w:rsidRDefault="006A36B7" w:rsidP="0076653C">
      <w:r>
        <w:t>redact</w:t>
      </w:r>
    </w:p>
    <w:p w14:paraId="6E98A032" w14:textId="77777777" w:rsidR="00EE4BBD" w:rsidRDefault="00EE4BBD" w:rsidP="00EE4BBD">
      <w:pPr>
        <w:pStyle w:val="Heading2"/>
      </w:pPr>
    </w:p>
    <w:p w14:paraId="5CB9C6A2" w14:textId="5F410E5D" w:rsidR="00731B59" w:rsidRDefault="00731B59">
      <w:pPr>
        <w:rPr>
          <w:b/>
          <w:bCs/>
        </w:rPr>
      </w:pPr>
    </w:p>
    <w:p w14:paraId="7DE1A2EC" w14:textId="436D6924" w:rsidR="00121A4B" w:rsidRPr="0076653C" w:rsidRDefault="00660299" w:rsidP="0076653C">
      <w:r>
        <w:t>support and product development while increasing prices of maintenance and services.  The c</w:t>
      </w:r>
      <w:r w:rsidR="007712BD">
        <w:t xml:space="preserve">ompanies running on these products have </w:t>
      </w:r>
      <w:r w:rsidR="002D7457">
        <w:t xml:space="preserve">limited </w:t>
      </w:r>
      <w:r w:rsidR="007712BD">
        <w:t>support and migration options</w:t>
      </w:r>
    </w:p>
    <w:sectPr w:rsidR="00121A4B" w:rsidRPr="0076653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B4C"/>
    <w:rsid w:val="000641AD"/>
    <w:rsid w:val="000C4BDB"/>
    <w:rsid w:val="00121A4B"/>
    <w:rsid w:val="00122511"/>
    <w:rsid w:val="00154ABE"/>
    <w:rsid w:val="00233B4C"/>
    <w:rsid w:val="002A634E"/>
    <w:rsid w:val="002D7457"/>
    <w:rsid w:val="003648D1"/>
    <w:rsid w:val="00370B77"/>
    <w:rsid w:val="003A35EC"/>
    <w:rsid w:val="005E5939"/>
    <w:rsid w:val="00617540"/>
    <w:rsid w:val="00634650"/>
    <w:rsid w:val="00660299"/>
    <w:rsid w:val="006A36B7"/>
    <w:rsid w:val="006A6711"/>
    <w:rsid w:val="006C1E6D"/>
    <w:rsid w:val="006C4441"/>
    <w:rsid w:val="006F62F0"/>
    <w:rsid w:val="00731B59"/>
    <w:rsid w:val="00747ECD"/>
    <w:rsid w:val="0076653C"/>
    <w:rsid w:val="007712BD"/>
    <w:rsid w:val="007836C3"/>
    <w:rsid w:val="007B76C8"/>
    <w:rsid w:val="00835A84"/>
    <w:rsid w:val="008E50AA"/>
    <w:rsid w:val="008F4A0B"/>
    <w:rsid w:val="00901CF6"/>
    <w:rsid w:val="00986D77"/>
    <w:rsid w:val="009E1D1F"/>
    <w:rsid w:val="00A843FF"/>
    <w:rsid w:val="00AA2F79"/>
    <w:rsid w:val="00B148FC"/>
    <w:rsid w:val="00B21DE8"/>
    <w:rsid w:val="00C42436"/>
    <w:rsid w:val="00D36B91"/>
    <w:rsid w:val="00D90479"/>
    <w:rsid w:val="00DD46CA"/>
    <w:rsid w:val="00E70AC0"/>
    <w:rsid w:val="00EA5064"/>
    <w:rsid w:val="00EE4BBD"/>
    <w:rsid w:val="00F11FE1"/>
    <w:rsid w:val="00F30C40"/>
    <w:rsid w:val="00F41DFA"/>
    <w:rsid w:val="00F57EA2"/>
    <w:rsid w:val="00F8671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A8236"/>
  <w15:chartTrackingRefBased/>
  <w15:docId w15:val="{C368A24C-EDE9-4855-9D0F-5863CBEAA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65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E4B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665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653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6653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E4BB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03AB0B786D6849BEDDCCBC0A84A5EC" ma:contentTypeVersion="12" ma:contentTypeDescription="Create a new document." ma:contentTypeScope="" ma:versionID="6c556e593968dd90eba29f85c5937574">
  <xsd:schema xmlns:xsd="http://www.w3.org/2001/XMLSchema" xmlns:xs="http://www.w3.org/2001/XMLSchema" xmlns:p="http://schemas.microsoft.com/office/2006/metadata/properties" xmlns:ns2="3eede92a-b980-4981-96d2-f712d724f24e" xmlns:ns3="e1624158-d4be-4392-a461-4c829e306d9d" targetNamespace="http://schemas.microsoft.com/office/2006/metadata/properties" ma:root="true" ma:fieldsID="02a36ada863325acee4b304ddfb58813" ns2:_="" ns3:_="">
    <xsd:import namespace="3eede92a-b980-4981-96d2-f712d724f24e"/>
    <xsd:import namespace="e1624158-d4be-4392-a461-4c829e306d9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de92a-b980-4981-96d2-f712d724f2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624158-d4be-4392-a461-4c829e306d9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77B3A8-4883-4CA3-ABC8-B6BA0AC676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F4BD33-E43F-44AC-991F-B69228E408F1}">
  <ds:schemaRefs>
    <ds:schemaRef ds:uri="http://schemas.microsoft.com/sharepoint/v3/contenttype/forms"/>
  </ds:schemaRefs>
</ds:datastoreItem>
</file>

<file path=customXml/itemProps3.xml><?xml version="1.0" encoding="utf-8"?>
<ds:datastoreItem xmlns:ds="http://schemas.openxmlformats.org/officeDocument/2006/customXml" ds:itemID="{B6EF0E4E-F169-4904-8AFA-2F5C5B879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de92a-b980-4981-96d2-f712d724f24e"/>
    <ds:schemaRef ds:uri="e1624158-d4be-4392-a461-4c829e306d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2</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DiGiorgio</dc:creator>
  <cp:keywords/>
  <dc:description/>
  <cp:lastModifiedBy>Marc DiGiorgio</cp:lastModifiedBy>
  <cp:revision>41</cp:revision>
  <dcterms:created xsi:type="dcterms:W3CDTF">2021-03-15T00:11:00Z</dcterms:created>
  <dcterms:modified xsi:type="dcterms:W3CDTF">2021-11-19T18:05:00Z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0x010100D803AB0B786D6849BEDDCCBC0A84A5EC</vt:lpwstr>
  </property>
</Properties>
</file>